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D6" w:rsidRPr="00467FE2" w:rsidRDefault="00D34568">
      <w:pPr>
        <w:tabs>
          <w:tab w:val="left" w:pos="1995"/>
          <w:tab w:val="center" w:pos="4419"/>
        </w:tabs>
        <w:spacing w:after="0"/>
        <w:jc w:val="center"/>
        <w:rPr>
          <w:sz w:val="28"/>
          <w:szCs w:val="24"/>
        </w:rPr>
      </w:pPr>
      <w:r w:rsidRPr="00467FE2">
        <w:rPr>
          <w:b/>
          <w:sz w:val="28"/>
          <w:szCs w:val="24"/>
        </w:rPr>
        <w:t>ACTA DE CONSTITUCION FONDO DE CAJA MENOR</w:t>
      </w:r>
    </w:p>
    <w:p w:rsidR="00D169D6" w:rsidRPr="003A73B9" w:rsidRDefault="009A14F1" w:rsidP="003A73B9">
      <w:pPr>
        <w:spacing w:after="0"/>
        <w:jc w:val="center"/>
        <w:rPr>
          <w:sz w:val="24"/>
        </w:rPr>
      </w:pPr>
      <w:r w:rsidRPr="00467FE2">
        <w:rPr>
          <w:b/>
          <w:sz w:val="28"/>
          <w:szCs w:val="24"/>
        </w:rPr>
        <w:t>“ROUSSE ACCESSORIES S.A.S</w:t>
      </w:r>
      <w:r w:rsidR="00D34568" w:rsidRPr="00467FE2">
        <w:rPr>
          <w:b/>
          <w:sz w:val="28"/>
          <w:szCs w:val="24"/>
        </w:rPr>
        <w:t>”</w:t>
      </w:r>
      <w:bookmarkStart w:id="0" w:name="_GoBack"/>
      <w:bookmarkEnd w:id="0"/>
    </w:p>
    <w:p w:rsidR="00D169D6" w:rsidRDefault="00D34568">
      <w:pPr>
        <w:spacing w:after="0"/>
        <w:jc w:val="both"/>
      </w:pPr>
      <w:r>
        <w:t xml:space="preserve">FECHA: </w:t>
      </w:r>
      <w:r w:rsidR="009A14F1">
        <w:t>Febrero 1 de 2024</w:t>
      </w:r>
    </w:p>
    <w:p w:rsidR="00D169D6" w:rsidRDefault="00D34568">
      <w:pPr>
        <w:spacing w:after="0"/>
        <w:jc w:val="both"/>
      </w:pPr>
      <w:r>
        <w:t xml:space="preserve">CIUDAD: Bogotá D.C. </w:t>
      </w:r>
    </w:p>
    <w:p w:rsidR="003A73B9" w:rsidRDefault="003A73B9">
      <w:pPr>
        <w:spacing w:after="0"/>
        <w:jc w:val="both"/>
      </w:pPr>
    </w:p>
    <w:p w:rsidR="00D169D6" w:rsidRDefault="009A14F1">
      <w:pPr>
        <w:spacing w:after="0" w:line="360" w:lineRule="auto"/>
        <w:jc w:val="both"/>
      </w:pPr>
      <w:r>
        <w:t>Siendo las 10:00</w:t>
      </w:r>
      <w:r w:rsidR="00D34568">
        <w:t xml:space="preserve"> am, en el lugar </w:t>
      </w:r>
      <w:r>
        <w:t>ROUSSE ACCESSORIES S.A.S</w:t>
      </w:r>
      <w:r w:rsidR="00D34568">
        <w:t xml:space="preserve">; el Representante Legal </w:t>
      </w:r>
      <w:proofErr w:type="spellStart"/>
      <w:r>
        <w:t>Nicolle</w:t>
      </w:r>
      <w:proofErr w:type="spellEnd"/>
      <w:r>
        <w:t xml:space="preserve"> </w:t>
      </w:r>
      <w:proofErr w:type="spellStart"/>
      <w:r>
        <w:t>Dayana</w:t>
      </w:r>
      <w:proofErr w:type="spellEnd"/>
      <w:r>
        <w:t xml:space="preserve"> </w:t>
      </w:r>
      <w:proofErr w:type="spellStart"/>
      <w:r>
        <w:t>Bermudez</w:t>
      </w:r>
      <w:proofErr w:type="spellEnd"/>
      <w:r>
        <w:t xml:space="preserve"> B.</w:t>
      </w:r>
      <w:r w:rsidR="00D34568">
        <w:t xml:space="preserve"> con C.C. No. </w:t>
      </w:r>
      <w:r>
        <w:t>1014662913</w:t>
      </w:r>
      <w:r w:rsidR="00D34568">
        <w:t xml:space="preserve"> </w:t>
      </w:r>
      <w:r w:rsidR="00D34568">
        <w:t xml:space="preserve">de Bogotá D.C., convoca a la presente reunión para realizar la apertura del fondo de caja menor designando a la secretaria de gerencia </w:t>
      </w:r>
      <w:r>
        <w:t>Paula Herrera</w:t>
      </w:r>
      <w:r w:rsidR="00D34568">
        <w:t xml:space="preserve"> C.C. No. </w:t>
      </w:r>
      <w:r>
        <w:t>1109292769</w:t>
      </w:r>
      <w:r w:rsidR="00D34568">
        <w:t>, como responsable de dicho fondo, quien a partir de la fecha se encargara del manejo del Fondo de Caja Menor de la compañía; llegado el caso de que esta primera encargada del fondo de caja menor se ausente de la empresa cualq</w:t>
      </w:r>
      <w:r w:rsidR="00D34568">
        <w:t xml:space="preserve">uiera sea el motivo, la caja pasara a manos de </w:t>
      </w:r>
      <w:r>
        <w:t xml:space="preserve">Dana Villarreal </w:t>
      </w:r>
      <w:r w:rsidR="00D34568">
        <w:t xml:space="preserve">con C.C., No. </w:t>
      </w:r>
      <w:r>
        <w:t>1022924884</w:t>
      </w:r>
      <w:r w:rsidR="00D34568">
        <w:t xml:space="preserve"> de Bogotá D.C., asistente de gerencia. El valor destinado para tal rubro es de $ 1.000.000, asignado para el pago de gastos de menor cuantía que no pueden superar </w:t>
      </w:r>
      <w:r w:rsidR="00D34568">
        <w:t xml:space="preserve">el monto de $ 100.000, correspondiente al 10% del valor de fondo, se convino que el reembolso tendrá que ser exigido al haber utilizado el 80% del valor total del fondo con sobrante. En el caso de faltantes de dinero en el momento de realizar el arqueo de </w:t>
      </w:r>
      <w:r w:rsidR="00D34568">
        <w:t xml:space="preserve">caja menor, la persona responsable asumirá el pago de dicho valor que le será descontado directamente por nómina. Los arqueos se realizaran aleatoriamente con una vigencia no superior a 30 días para observar un </w:t>
      </w:r>
      <w:proofErr w:type="gramStart"/>
      <w:r w:rsidR="00D34568">
        <w:t>control</w:t>
      </w:r>
      <w:proofErr w:type="gramEnd"/>
      <w:r w:rsidR="00D34568">
        <w:t xml:space="preserve"> oportuno y eficiente.</w:t>
      </w:r>
    </w:p>
    <w:p w:rsidR="00D169D6" w:rsidRDefault="00D169D6">
      <w:pPr>
        <w:spacing w:after="0"/>
        <w:jc w:val="both"/>
      </w:pPr>
    </w:p>
    <w:p w:rsidR="00D169D6" w:rsidRDefault="00D169D6">
      <w:pPr>
        <w:spacing w:after="0"/>
        <w:jc w:val="both"/>
      </w:pPr>
    </w:p>
    <w:p w:rsidR="00D169D6" w:rsidRDefault="00D3456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169D6" w:rsidRDefault="00D34568">
      <w:pPr>
        <w:spacing w:after="0"/>
        <w:jc w:val="both"/>
      </w:pPr>
      <w:r>
        <w:t>REPRESE</w:t>
      </w:r>
      <w:r>
        <w:t>NTANTE LEGAL</w:t>
      </w:r>
      <w:r>
        <w:tab/>
      </w:r>
      <w:r>
        <w:tab/>
      </w:r>
      <w:r>
        <w:tab/>
      </w:r>
      <w:r>
        <w:tab/>
      </w:r>
      <w:r>
        <w:tab/>
        <w:t>SECRETARIA DE GERENCIA</w:t>
      </w:r>
    </w:p>
    <w:p w:rsidR="00D169D6" w:rsidRDefault="007A2B08">
      <w:pPr>
        <w:spacing w:after="0"/>
        <w:jc w:val="both"/>
      </w:pPr>
      <w:r>
        <w:t>NOMBRE: NICOLLE DAYANA BERMUDEZ.</w:t>
      </w:r>
      <w:r>
        <w:tab/>
      </w:r>
      <w:r>
        <w:tab/>
      </w:r>
      <w:r w:rsidR="00D34568">
        <w:t xml:space="preserve">NOMBRE: </w:t>
      </w:r>
      <w:r>
        <w:t>PAULA HERRERA</w:t>
      </w:r>
    </w:p>
    <w:p w:rsidR="00D169D6" w:rsidRDefault="00D34568">
      <w:pPr>
        <w:spacing w:after="0"/>
        <w:jc w:val="both"/>
      </w:pPr>
      <w:bookmarkStart w:id="1" w:name="_30j0zll" w:colFirst="0" w:colLast="0"/>
      <w:bookmarkEnd w:id="1"/>
      <w:r>
        <w:t>DOCUMENTO: 1</w:t>
      </w:r>
      <w:r w:rsidR="007A2B08">
        <w:t>014662913.</w:t>
      </w:r>
      <w:r>
        <w:tab/>
      </w:r>
      <w:r>
        <w:tab/>
      </w:r>
      <w:r>
        <w:tab/>
      </w:r>
      <w:r>
        <w:tab/>
        <w:t xml:space="preserve">DOCUMENTO: </w:t>
      </w:r>
      <w:r w:rsidR="007A2B08">
        <w:t>1109292769</w:t>
      </w:r>
    </w:p>
    <w:p w:rsidR="00D169D6" w:rsidRDefault="00D169D6">
      <w:pPr>
        <w:spacing w:after="0"/>
        <w:jc w:val="both"/>
      </w:pPr>
    </w:p>
    <w:p w:rsidR="00D169D6" w:rsidRDefault="00D169D6">
      <w:pPr>
        <w:spacing w:after="0"/>
        <w:jc w:val="both"/>
      </w:pPr>
    </w:p>
    <w:p w:rsidR="00D169D6" w:rsidRDefault="00D169D6">
      <w:pPr>
        <w:spacing w:after="0"/>
        <w:jc w:val="both"/>
      </w:pPr>
    </w:p>
    <w:p w:rsidR="00D169D6" w:rsidRDefault="00D169D6">
      <w:pPr>
        <w:spacing w:after="0"/>
        <w:jc w:val="both"/>
      </w:pPr>
    </w:p>
    <w:p w:rsidR="00D169D6" w:rsidRDefault="00D34568">
      <w:pPr>
        <w:spacing w:after="0"/>
        <w:jc w:val="both"/>
      </w:pPr>
      <w:r>
        <w:t>ASISTENCIA DE GERENCIA</w:t>
      </w:r>
      <w:r>
        <w:tab/>
      </w:r>
      <w:r>
        <w:tab/>
      </w:r>
      <w:r>
        <w:tab/>
      </w:r>
      <w:r>
        <w:tab/>
      </w:r>
      <w:r>
        <w:tab/>
      </w:r>
    </w:p>
    <w:p w:rsidR="00D169D6" w:rsidRDefault="00D34568">
      <w:pPr>
        <w:spacing w:after="0"/>
        <w:jc w:val="both"/>
      </w:pPr>
      <w:r>
        <w:t xml:space="preserve">NOMBRE: </w:t>
      </w:r>
      <w:r w:rsidR="007A2B08">
        <w:t>DANA VILLARREAL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69D6" w:rsidRDefault="00D34568">
      <w:pPr>
        <w:spacing w:after="0"/>
        <w:jc w:val="both"/>
      </w:pPr>
      <w:r>
        <w:t>DOCUMENTO: 1002584568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69D6" w:rsidRDefault="00D169D6">
      <w:pPr>
        <w:spacing w:after="0"/>
        <w:jc w:val="both"/>
      </w:pPr>
    </w:p>
    <w:p w:rsidR="00D169D6" w:rsidRDefault="00D34568">
      <w:pPr>
        <w:spacing w:after="0"/>
        <w:jc w:val="both"/>
      </w:pPr>
      <w:r>
        <w:lastRenderedPageBreak/>
        <w:t>70% con sobrante</w:t>
      </w:r>
    </w:p>
    <w:p w:rsidR="00D169D6" w:rsidRDefault="00D34568">
      <w:pPr>
        <w:spacing w:after="0"/>
        <w:jc w:val="both"/>
      </w:pPr>
      <w:r>
        <w:t>70% sin sobrante</w:t>
      </w:r>
    </w:p>
    <w:p w:rsidR="00D169D6" w:rsidRDefault="00D34568">
      <w:pPr>
        <w:spacing w:after="0"/>
        <w:jc w:val="both"/>
      </w:pPr>
      <w:r>
        <w:t>75% con sobrante</w:t>
      </w:r>
    </w:p>
    <w:p w:rsidR="00D169D6" w:rsidRDefault="00D34568">
      <w:pPr>
        <w:spacing w:after="0"/>
        <w:jc w:val="both"/>
      </w:pPr>
      <w:r>
        <w:t>75% sin sobrante</w:t>
      </w:r>
    </w:p>
    <w:p w:rsidR="00D169D6" w:rsidRDefault="00D34568">
      <w:pPr>
        <w:spacing w:after="0"/>
        <w:jc w:val="both"/>
      </w:pPr>
      <w:r>
        <w:t>80% con sobrante</w:t>
      </w:r>
    </w:p>
    <w:p w:rsidR="00D169D6" w:rsidRDefault="00D34568">
      <w:pPr>
        <w:spacing w:after="0"/>
        <w:jc w:val="both"/>
      </w:pPr>
      <w:r>
        <w:t>80% sin sobrante</w:t>
      </w:r>
    </w:p>
    <w:p w:rsidR="00D169D6" w:rsidRDefault="00D34568">
      <w:pPr>
        <w:spacing w:after="0"/>
        <w:jc w:val="both"/>
      </w:pPr>
      <w:r>
        <w:t>90% con sobrante</w:t>
      </w:r>
    </w:p>
    <w:p w:rsidR="00D169D6" w:rsidRDefault="00D34568">
      <w:pPr>
        <w:spacing w:after="0"/>
        <w:jc w:val="both"/>
      </w:pPr>
      <w:r>
        <w:t>90% sin sobrante</w:t>
      </w:r>
    </w:p>
    <w:p w:rsidR="00D169D6" w:rsidRDefault="00D34568">
      <w:pPr>
        <w:spacing w:after="0"/>
        <w:jc w:val="both"/>
      </w:pPr>
      <w:r>
        <w:t>100%</w:t>
      </w:r>
    </w:p>
    <w:p w:rsidR="00D169D6" w:rsidRDefault="00D169D6">
      <w:pPr>
        <w:spacing w:after="0"/>
        <w:jc w:val="both"/>
      </w:pPr>
    </w:p>
    <w:p w:rsidR="00D169D6" w:rsidRDefault="00D169D6">
      <w:pPr>
        <w:spacing w:after="0"/>
        <w:jc w:val="both"/>
      </w:pPr>
    </w:p>
    <w:p w:rsidR="00D169D6" w:rsidRDefault="00D169D6">
      <w:pPr>
        <w:spacing w:after="0"/>
        <w:jc w:val="both"/>
      </w:pPr>
    </w:p>
    <w:p w:rsidR="00D169D6" w:rsidRDefault="00D169D6">
      <w:pPr>
        <w:spacing w:after="0"/>
        <w:jc w:val="both"/>
      </w:pPr>
    </w:p>
    <w:p w:rsidR="00D169D6" w:rsidRDefault="00D169D6">
      <w:pPr>
        <w:spacing w:after="0"/>
        <w:jc w:val="both"/>
      </w:pPr>
    </w:p>
    <w:p w:rsidR="00D169D6" w:rsidRDefault="00D169D6">
      <w:pPr>
        <w:spacing w:after="0"/>
        <w:jc w:val="both"/>
      </w:pPr>
    </w:p>
    <w:p w:rsidR="00D169D6" w:rsidRDefault="00D169D6">
      <w:pPr>
        <w:spacing w:after="0"/>
        <w:jc w:val="both"/>
      </w:pPr>
    </w:p>
    <w:sectPr w:rsidR="00D169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68" w:rsidRDefault="00D34568">
      <w:pPr>
        <w:spacing w:after="0" w:line="240" w:lineRule="auto"/>
      </w:pPr>
      <w:r>
        <w:separator/>
      </w:r>
    </w:p>
  </w:endnote>
  <w:endnote w:type="continuationSeparator" w:id="0">
    <w:p w:rsidR="00D34568" w:rsidRDefault="00D3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D6" w:rsidRDefault="00D169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D6" w:rsidRDefault="00D169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D6" w:rsidRDefault="00D169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68" w:rsidRDefault="00D34568">
      <w:pPr>
        <w:spacing w:after="0" w:line="240" w:lineRule="auto"/>
      </w:pPr>
      <w:r>
        <w:separator/>
      </w:r>
    </w:p>
  </w:footnote>
  <w:footnote w:type="continuationSeparator" w:id="0">
    <w:p w:rsidR="00D34568" w:rsidRDefault="00D3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D6" w:rsidRDefault="005C28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77704" o:spid="_x0000_s2072" type="#_x0000_t75" style="position:absolute;margin-left:0;margin-top:0;width:441.7pt;height:418.4pt;z-index:-251651072;mso-position-horizontal:center;mso-position-horizontal-relative:margin;mso-position-vertical:center;mso-position-vertical-relative:margin" o:allowincell="f">
          <v:imagedata r:id="rId1" o:title="WhatsApp Image 2024-07-24 at 8.30.38 A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FE2" w:rsidRDefault="005C28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77705" o:spid="_x0000_s2073" type="#_x0000_t75" style="position:absolute;margin-left:0;margin-top:0;width:441.7pt;height:418.4pt;z-index:-251650048;mso-position-horizontal:center;mso-position-horizontal-relative:margin;mso-position-vertical:center;mso-position-vertical-relative:margin" o:allowincell="f">
          <v:imagedata r:id="rId1" o:title="WhatsApp Image 2024-07-24 at 8.30.38 AM"/>
        </v:shape>
      </w:pict>
    </w:r>
    <w:r w:rsidR="00467FE2">
      <w:rPr>
        <w:noProof/>
      </w:rPr>
      <w:drawing>
        <wp:anchor distT="0" distB="0" distL="114300" distR="114300" simplePos="0" relativeHeight="251661312" behindDoc="0" locked="0" layoutInCell="1" allowOverlap="1" wp14:anchorId="79083933" wp14:editId="4B875B87">
          <wp:simplePos x="0" y="0"/>
          <wp:positionH relativeFrom="column">
            <wp:posOffset>396240</wp:posOffset>
          </wp:positionH>
          <wp:positionV relativeFrom="paragraph">
            <wp:posOffset>-182880</wp:posOffset>
          </wp:positionV>
          <wp:extent cx="1301482" cy="1304925"/>
          <wp:effectExtent l="0" t="0" r="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7-24 at 8.16.29 AM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482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FE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2CF2994" wp14:editId="007ADCF3">
              <wp:simplePos x="0" y="0"/>
              <wp:positionH relativeFrom="column">
                <wp:posOffset>1882140</wp:posOffset>
              </wp:positionH>
              <wp:positionV relativeFrom="paragraph">
                <wp:posOffset>-108585</wp:posOffset>
              </wp:positionV>
              <wp:extent cx="2922905" cy="1228725"/>
              <wp:effectExtent l="0" t="0" r="0" b="9525"/>
              <wp:wrapNone/>
              <wp:docPr id="10" name="1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2905" cy="122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67FE2" w:rsidRPr="005C2876" w:rsidRDefault="00467FE2" w:rsidP="00467FE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b/>
                              <w:color w:val="000000" w:themeColor="text1"/>
                              <w:sz w:val="48"/>
                            </w:rPr>
                          </w:pPr>
                          <w:r w:rsidRPr="005C2876">
                            <w:rPr>
                              <w:b/>
                              <w:color w:val="000000" w:themeColor="text1"/>
                              <w:sz w:val="48"/>
                            </w:rPr>
                            <w:t>ROUSSE ACCESSORIES S.A.S</w:t>
                          </w:r>
                        </w:p>
                        <w:p w:rsidR="00467FE2" w:rsidRPr="005C2876" w:rsidRDefault="00467FE2" w:rsidP="00467FE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b/>
                              <w:color w:val="000000" w:themeColor="text1"/>
                              <w:sz w:val="20"/>
                            </w:rPr>
                          </w:pPr>
                          <w:r w:rsidRPr="005C2876">
                            <w:rPr>
                              <w:b/>
                              <w:color w:val="000000" w:themeColor="text1"/>
                              <w:sz w:val="48"/>
                            </w:rPr>
                            <w:t>NIT: 1014662913-1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0 Rectángulo" o:spid="_x0000_s1026" style="position:absolute;margin-left:148.2pt;margin-top:-8.55pt;width:230.1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" filled="f" stroked="f">
              <v:textbox inset="2.53958mm,1.2694mm,2.53958mm,1.2694mm">
                <w:txbxContent>
                  <w:p w:rsidR="00467FE2" w:rsidRPr="005C2876" w:rsidRDefault="00467FE2" w:rsidP="00467FE2">
                    <w:pPr>
                      <w:spacing w:after="0" w:line="240" w:lineRule="auto"/>
                      <w:jc w:val="center"/>
                      <w:textDirection w:val="btLr"/>
                      <w:rPr>
                        <w:b/>
                        <w:color w:val="000000" w:themeColor="text1"/>
                        <w:sz w:val="48"/>
                      </w:rPr>
                    </w:pPr>
                    <w:r w:rsidRPr="005C2876">
                      <w:rPr>
                        <w:b/>
                        <w:color w:val="000000" w:themeColor="text1"/>
                        <w:sz w:val="48"/>
                      </w:rPr>
                      <w:t>ROUSSE ACCESSORIES S.A.S</w:t>
                    </w:r>
                  </w:p>
                  <w:p w:rsidR="00467FE2" w:rsidRPr="005C2876" w:rsidRDefault="00467FE2" w:rsidP="00467FE2">
                    <w:pPr>
                      <w:spacing w:after="0" w:line="240" w:lineRule="auto"/>
                      <w:jc w:val="center"/>
                      <w:textDirection w:val="btLr"/>
                      <w:rPr>
                        <w:b/>
                        <w:color w:val="000000" w:themeColor="text1"/>
                        <w:sz w:val="20"/>
                      </w:rPr>
                    </w:pPr>
                    <w:r w:rsidRPr="005C2876">
                      <w:rPr>
                        <w:b/>
                        <w:color w:val="000000" w:themeColor="text1"/>
                        <w:sz w:val="48"/>
                      </w:rPr>
                      <w:t>NIT: 1014662913-1</w:t>
                    </w:r>
                  </w:p>
                </w:txbxContent>
              </v:textbox>
            </v:rect>
          </w:pict>
        </mc:Fallback>
      </mc:AlternateContent>
    </w: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47B0303" wp14:editId="7E2F4E6C">
          <wp:extent cx="5612130" cy="5628005"/>
          <wp:effectExtent l="0" t="0" r="762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7-24 at 8.16.29 AM.jpe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62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7E083BE" wp14:editId="7B2B105F">
          <wp:extent cx="5612130" cy="5628005"/>
          <wp:effectExtent l="0" t="0" r="762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7-24 at 8.16.29 AM.jpe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62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E20128F" wp14:editId="6F74D023">
          <wp:extent cx="5612130" cy="5628005"/>
          <wp:effectExtent l="0" t="0" r="762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7-24 at 8.16.29 AM.jpe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62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67FE2" w:rsidRDefault="00467F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D169D6" w:rsidRDefault="00D169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D6" w:rsidRDefault="005C28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77703" o:spid="_x0000_s2071" type="#_x0000_t75" style="position:absolute;margin-left:0;margin-top:0;width:441.7pt;height:418.4pt;z-index:-251652096;mso-position-horizontal:center;mso-position-horizontal-relative:margin;mso-position-vertical:center;mso-position-vertical-relative:margin" o:allowincell="f">
          <v:imagedata r:id="rId1" o:title="WhatsApp Image 2024-07-24 at 8.30.38 A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69D6"/>
    <w:rsid w:val="003A73B9"/>
    <w:rsid w:val="00467FE2"/>
    <w:rsid w:val="005C2876"/>
    <w:rsid w:val="007A2B08"/>
    <w:rsid w:val="009A14F1"/>
    <w:rsid w:val="00D169D6"/>
    <w:rsid w:val="00D3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Estudiantes día</cp:lastModifiedBy>
  <cp:revision>2</cp:revision>
  <dcterms:created xsi:type="dcterms:W3CDTF">2024-07-24T12:58:00Z</dcterms:created>
  <dcterms:modified xsi:type="dcterms:W3CDTF">2024-07-24T13:44:00Z</dcterms:modified>
</cp:coreProperties>
</file>